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30F5" w14:textId="1F8181DD" w:rsidR="00D90284" w:rsidRDefault="00D90284" w:rsidP="001B67DF">
      <w:pPr>
        <w:spacing w:after="0" w:line="360" w:lineRule="auto"/>
        <w:rPr>
          <w:color w:val="808080" w:themeColor="background1" w:themeShade="80"/>
          <w:sz w:val="28"/>
          <w:szCs w:val="28"/>
        </w:rPr>
      </w:pPr>
      <w:bookmarkStart w:id="0" w:name="_GoBack"/>
      <w:bookmarkEnd w:id="0"/>
      <w:r>
        <w:rPr>
          <w:color w:val="808080" w:themeColor="background1" w:themeShade="80"/>
          <w:sz w:val="28"/>
          <w:szCs w:val="28"/>
        </w:rPr>
        <w:t>Dimensão máxima do Resumo: 2 páginas</w:t>
      </w:r>
    </w:p>
    <w:p w14:paraId="0EEE31E8" w14:textId="09C7AEA9" w:rsidR="00366AD3" w:rsidRDefault="005F1E9B" w:rsidP="001B67DF">
      <w:pPr>
        <w:spacing w:after="0" w:line="360" w:lineRule="auto"/>
        <w:rPr>
          <w:color w:val="808080" w:themeColor="background1" w:themeShade="80"/>
          <w:sz w:val="28"/>
          <w:szCs w:val="28"/>
        </w:rPr>
      </w:pPr>
      <w:r w:rsidRPr="00C2608F">
        <w:rPr>
          <w:color w:val="808080" w:themeColor="background1" w:themeShade="80"/>
          <w:sz w:val="28"/>
          <w:szCs w:val="28"/>
        </w:rPr>
        <w:t xml:space="preserve">Título: </w:t>
      </w:r>
      <w:proofErr w:type="spellStart"/>
      <w:r w:rsidRPr="00C2608F">
        <w:rPr>
          <w:color w:val="808080" w:themeColor="background1" w:themeShade="80"/>
          <w:sz w:val="28"/>
          <w:szCs w:val="28"/>
        </w:rPr>
        <w:t>Calibri</w:t>
      </w:r>
      <w:proofErr w:type="spellEnd"/>
      <w:r w:rsidRPr="00C2608F">
        <w:rPr>
          <w:color w:val="808080" w:themeColor="background1" w:themeShade="80"/>
          <w:sz w:val="28"/>
          <w:szCs w:val="28"/>
        </w:rPr>
        <w:t xml:space="preserve"> (corpo) 1</w:t>
      </w:r>
      <w:r w:rsidR="00591096" w:rsidRPr="00C2608F">
        <w:rPr>
          <w:color w:val="808080" w:themeColor="background1" w:themeShade="80"/>
          <w:sz w:val="28"/>
          <w:szCs w:val="28"/>
        </w:rPr>
        <w:t>4</w:t>
      </w:r>
      <w:r w:rsidR="00C2608F">
        <w:rPr>
          <w:color w:val="808080" w:themeColor="background1" w:themeShade="80"/>
          <w:sz w:val="28"/>
          <w:szCs w:val="28"/>
        </w:rPr>
        <w:t xml:space="preserve">, </w:t>
      </w:r>
      <w:r w:rsidR="003C0B63">
        <w:rPr>
          <w:color w:val="808080" w:themeColor="background1" w:themeShade="80"/>
          <w:sz w:val="28"/>
          <w:szCs w:val="28"/>
        </w:rPr>
        <w:t xml:space="preserve">justificado, </w:t>
      </w:r>
      <w:r w:rsidR="00C2608F">
        <w:rPr>
          <w:color w:val="808080" w:themeColor="background1" w:themeShade="80"/>
          <w:sz w:val="28"/>
          <w:szCs w:val="28"/>
        </w:rPr>
        <w:t>exemplo:</w:t>
      </w:r>
    </w:p>
    <w:p w14:paraId="6FC9DD49" w14:textId="0B99AD0B" w:rsidR="003C0B63" w:rsidRPr="00D90284" w:rsidRDefault="003C0B63" w:rsidP="001B67DF">
      <w:pPr>
        <w:spacing w:after="0" w:line="360" w:lineRule="auto"/>
        <w:rPr>
          <w:color w:val="FFC000"/>
          <w:sz w:val="28"/>
          <w:szCs w:val="28"/>
        </w:rPr>
      </w:pPr>
      <w:r w:rsidRPr="00D90284">
        <w:rPr>
          <w:color w:val="FFC000"/>
          <w:sz w:val="28"/>
          <w:szCs w:val="28"/>
        </w:rPr>
        <w:t>Química Verde</w:t>
      </w:r>
    </w:p>
    <w:p w14:paraId="1EDB9C9E" w14:textId="4B7721E8" w:rsidR="001B67DF" w:rsidRPr="003C0B63" w:rsidRDefault="001B67DF" w:rsidP="001B67DF">
      <w:pPr>
        <w:spacing w:after="0" w:line="360" w:lineRule="auto"/>
        <w:rPr>
          <w:color w:val="BFBFBF" w:themeColor="background1" w:themeShade="BF"/>
          <w:sz w:val="20"/>
          <w:szCs w:val="20"/>
        </w:rPr>
      </w:pPr>
      <w:r w:rsidRPr="003C0B63">
        <w:rPr>
          <w:color w:val="BFBFBF" w:themeColor="background1" w:themeShade="BF"/>
          <w:sz w:val="20"/>
          <w:szCs w:val="20"/>
        </w:rPr>
        <w:t xml:space="preserve">Espaço, </w:t>
      </w:r>
      <w:proofErr w:type="spellStart"/>
      <w:r w:rsidRPr="003C0B63">
        <w:rPr>
          <w:color w:val="BFBFBF" w:themeColor="background1" w:themeShade="BF"/>
          <w:sz w:val="20"/>
          <w:szCs w:val="20"/>
        </w:rPr>
        <w:t>Calibri</w:t>
      </w:r>
      <w:proofErr w:type="spellEnd"/>
      <w:r w:rsidRPr="003C0B63">
        <w:rPr>
          <w:color w:val="BFBFBF" w:themeColor="background1" w:themeShade="BF"/>
          <w:sz w:val="20"/>
          <w:szCs w:val="20"/>
        </w:rPr>
        <w:t xml:space="preserve"> (Corpo) 1</w:t>
      </w:r>
      <w:r w:rsidR="003C0B63">
        <w:rPr>
          <w:color w:val="BFBFBF" w:themeColor="background1" w:themeShade="BF"/>
          <w:sz w:val="20"/>
          <w:szCs w:val="20"/>
        </w:rPr>
        <w:t>0</w:t>
      </w:r>
    </w:p>
    <w:p w14:paraId="62FD5B29" w14:textId="39BBEE9A" w:rsidR="005F1E9B" w:rsidRPr="00C2608F" w:rsidRDefault="00C2608F" w:rsidP="001B67DF">
      <w:pPr>
        <w:spacing w:after="0" w:line="360" w:lineRule="auto"/>
        <w:rPr>
          <w:color w:val="808080" w:themeColor="background1" w:themeShade="80"/>
        </w:rPr>
      </w:pPr>
      <w:r w:rsidRPr="00C2608F">
        <w:rPr>
          <w:color w:val="808080" w:themeColor="background1" w:themeShade="80"/>
        </w:rPr>
        <w:t xml:space="preserve">Autores: </w:t>
      </w:r>
      <w:r w:rsidR="005F1E9B" w:rsidRPr="00C2608F">
        <w:rPr>
          <w:color w:val="808080" w:themeColor="background1" w:themeShade="80"/>
        </w:rPr>
        <w:t>Autor 1 (correspondente) Inicial ou Iniciais e Apelido</w:t>
      </w:r>
      <w:r w:rsidR="001B67DF" w:rsidRPr="00C2608F">
        <w:rPr>
          <w:color w:val="808080" w:themeColor="background1" w:themeShade="80"/>
        </w:rPr>
        <w:t>,</w:t>
      </w:r>
      <w:r w:rsidR="005F1E9B" w:rsidRPr="00C2608F">
        <w:rPr>
          <w:color w:val="808080" w:themeColor="background1" w:themeShade="80"/>
        </w:rPr>
        <w:t xml:space="preserve"> Autor 2 Inicial ou Iniciais e Apelido</w:t>
      </w:r>
      <w:r w:rsidR="001B67DF" w:rsidRPr="00C2608F">
        <w:rPr>
          <w:color w:val="808080" w:themeColor="background1" w:themeShade="80"/>
        </w:rPr>
        <w:t>,</w:t>
      </w:r>
      <w:r w:rsidR="005F1E9B" w:rsidRPr="00C2608F">
        <w:rPr>
          <w:color w:val="808080" w:themeColor="background1" w:themeShade="80"/>
        </w:rPr>
        <w:t xml:space="preserve"> </w:t>
      </w:r>
      <w:proofErr w:type="spellStart"/>
      <w:r w:rsidR="005F1E9B" w:rsidRPr="00C2608F">
        <w:rPr>
          <w:color w:val="808080" w:themeColor="background1" w:themeShade="80"/>
        </w:rPr>
        <w:t>etc</w:t>
      </w:r>
      <w:proofErr w:type="spellEnd"/>
      <w:r w:rsidR="005F1E9B" w:rsidRPr="00C2608F">
        <w:rPr>
          <w:color w:val="808080" w:themeColor="background1" w:themeShade="80"/>
        </w:rPr>
        <w:t xml:space="preserve"> </w:t>
      </w:r>
      <w:proofErr w:type="spellStart"/>
      <w:r w:rsidR="005F1E9B" w:rsidRPr="00C2608F">
        <w:rPr>
          <w:color w:val="808080" w:themeColor="background1" w:themeShade="80"/>
        </w:rPr>
        <w:t>Calibri</w:t>
      </w:r>
      <w:proofErr w:type="spellEnd"/>
      <w:r w:rsidR="005F1E9B" w:rsidRPr="00C2608F">
        <w:rPr>
          <w:color w:val="808080" w:themeColor="background1" w:themeShade="80"/>
        </w:rPr>
        <w:t xml:space="preserve"> (Corpo) 1</w:t>
      </w:r>
      <w:r w:rsidR="003C0B63">
        <w:rPr>
          <w:color w:val="808080" w:themeColor="background1" w:themeShade="80"/>
        </w:rPr>
        <w:t>2justificado</w:t>
      </w:r>
      <w:r w:rsidRPr="00C2608F">
        <w:rPr>
          <w:color w:val="808080" w:themeColor="background1" w:themeShade="80"/>
        </w:rPr>
        <w:t>, exemplo:</w:t>
      </w:r>
    </w:p>
    <w:p w14:paraId="2C9F117B" w14:textId="6E04EA35" w:rsidR="005F1E9B" w:rsidRPr="003C0B63" w:rsidRDefault="005F1E9B" w:rsidP="003C0B63">
      <w:pPr>
        <w:spacing w:after="0" w:line="360" w:lineRule="auto"/>
        <w:jc w:val="both"/>
        <w:rPr>
          <w:sz w:val="24"/>
          <w:szCs w:val="24"/>
        </w:rPr>
      </w:pPr>
      <w:r w:rsidRPr="003C0B63">
        <w:rPr>
          <w:sz w:val="24"/>
          <w:szCs w:val="24"/>
        </w:rPr>
        <w:t>C. Galacho (xxx@uevora.pt)</w:t>
      </w:r>
      <w:r w:rsidRPr="003C0B63">
        <w:rPr>
          <w:sz w:val="24"/>
          <w:szCs w:val="24"/>
          <w:vertAlign w:val="superscript"/>
        </w:rPr>
        <w:t>1</w:t>
      </w:r>
      <w:r w:rsidRPr="003C0B63">
        <w:rPr>
          <w:sz w:val="24"/>
          <w:szCs w:val="24"/>
        </w:rPr>
        <w:t xml:space="preserve">, M. Figueiredo </w:t>
      </w:r>
      <w:r w:rsidRPr="003C0B63">
        <w:rPr>
          <w:sz w:val="24"/>
          <w:szCs w:val="24"/>
          <w:vertAlign w:val="superscript"/>
        </w:rPr>
        <w:t>2</w:t>
      </w:r>
      <w:r w:rsidRPr="003C0B63">
        <w:rPr>
          <w:sz w:val="24"/>
          <w:szCs w:val="24"/>
        </w:rPr>
        <w:t>, M. Valente</w:t>
      </w:r>
      <w:r w:rsidRPr="003C0B63">
        <w:rPr>
          <w:sz w:val="24"/>
          <w:szCs w:val="24"/>
          <w:vertAlign w:val="superscript"/>
        </w:rPr>
        <w:t>3</w:t>
      </w:r>
      <w:r w:rsidRPr="003C0B63">
        <w:rPr>
          <w:sz w:val="24"/>
          <w:szCs w:val="24"/>
        </w:rPr>
        <w:t>, B. Caldeira</w:t>
      </w:r>
      <w:r w:rsidR="001B67DF" w:rsidRPr="003C0B63">
        <w:rPr>
          <w:sz w:val="24"/>
          <w:szCs w:val="24"/>
          <w:vertAlign w:val="superscript"/>
        </w:rPr>
        <w:t>4</w:t>
      </w:r>
    </w:p>
    <w:p w14:paraId="1F10959C" w14:textId="617551E3" w:rsidR="001B67DF" w:rsidRPr="003C0B63" w:rsidRDefault="001B67DF" w:rsidP="001B67DF">
      <w:pPr>
        <w:spacing w:after="0" w:line="360" w:lineRule="auto"/>
        <w:rPr>
          <w:color w:val="BFBFBF" w:themeColor="background1" w:themeShade="BF"/>
          <w:sz w:val="20"/>
          <w:szCs w:val="20"/>
        </w:rPr>
      </w:pPr>
      <w:r w:rsidRPr="003C0B63">
        <w:rPr>
          <w:color w:val="BFBFBF" w:themeColor="background1" w:themeShade="BF"/>
          <w:sz w:val="20"/>
          <w:szCs w:val="20"/>
        </w:rPr>
        <w:t xml:space="preserve">Espaço, </w:t>
      </w:r>
      <w:proofErr w:type="spellStart"/>
      <w:r w:rsidRPr="003C0B63">
        <w:rPr>
          <w:color w:val="BFBFBF" w:themeColor="background1" w:themeShade="BF"/>
          <w:sz w:val="20"/>
          <w:szCs w:val="20"/>
        </w:rPr>
        <w:t>Calibri</w:t>
      </w:r>
      <w:proofErr w:type="spellEnd"/>
      <w:r w:rsidRPr="003C0B63">
        <w:rPr>
          <w:color w:val="BFBFBF" w:themeColor="background1" w:themeShade="BF"/>
          <w:sz w:val="20"/>
          <w:szCs w:val="20"/>
        </w:rPr>
        <w:t xml:space="preserve"> (Corpo) 1</w:t>
      </w:r>
      <w:r w:rsidR="003C0B63">
        <w:rPr>
          <w:color w:val="BFBFBF" w:themeColor="background1" w:themeShade="BF"/>
          <w:sz w:val="20"/>
          <w:szCs w:val="20"/>
        </w:rPr>
        <w:t>0</w:t>
      </w:r>
    </w:p>
    <w:p w14:paraId="307FAE29" w14:textId="4CFB469F" w:rsidR="00C2608F" w:rsidRPr="00C2608F" w:rsidRDefault="005F1E9B" w:rsidP="00C2608F">
      <w:pPr>
        <w:spacing w:after="0" w:line="360" w:lineRule="auto"/>
        <w:rPr>
          <w:color w:val="808080" w:themeColor="background1" w:themeShade="80"/>
        </w:rPr>
      </w:pPr>
      <w:r w:rsidRPr="00C2608F">
        <w:rPr>
          <w:color w:val="808080" w:themeColor="background1" w:themeShade="80"/>
        </w:rPr>
        <w:t xml:space="preserve">Afiliação: </w:t>
      </w:r>
      <w:r w:rsidR="00C2608F" w:rsidRPr="00C2608F">
        <w:rPr>
          <w:color w:val="808080" w:themeColor="background1" w:themeShade="80"/>
        </w:rPr>
        <w:t xml:space="preserve">Instituição ou Instituições, </w:t>
      </w:r>
      <w:proofErr w:type="spellStart"/>
      <w:r w:rsidR="00C2608F" w:rsidRPr="00C2608F">
        <w:rPr>
          <w:color w:val="808080" w:themeColor="background1" w:themeShade="80"/>
        </w:rPr>
        <w:t>Calibri</w:t>
      </w:r>
      <w:proofErr w:type="spellEnd"/>
      <w:r w:rsidR="00C2608F" w:rsidRPr="00C2608F">
        <w:rPr>
          <w:color w:val="808080" w:themeColor="background1" w:themeShade="80"/>
        </w:rPr>
        <w:t xml:space="preserve"> (Corpo) 11, exemplo:</w:t>
      </w:r>
    </w:p>
    <w:p w14:paraId="40DED004" w14:textId="2B2FAD51" w:rsidR="005F1E9B" w:rsidRPr="003C0B63" w:rsidRDefault="005F1E9B" w:rsidP="001B67DF">
      <w:pPr>
        <w:spacing w:after="0" w:line="360" w:lineRule="auto"/>
      </w:pPr>
      <w:r w:rsidRPr="003C0B63">
        <w:rPr>
          <w:vertAlign w:val="superscript"/>
        </w:rPr>
        <w:t>1</w:t>
      </w:r>
      <w:r w:rsidRPr="003C0B63">
        <w:t xml:space="preserve"> Departamento de Química da Universidade de Évora </w:t>
      </w:r>
      <w:r w:rsidR="001B67DF" w:rsidRPr="003C0B63">
        <w:t>e Laboratório HERCULES</w:t>
      </w:r>
    </w:p>
    <w:p w14:paraId="59CE72DB" w14:textId="2904A9BB" w:rsidR="001B67DF" w:rsidRPr="003C0B63" w:rsidRDefault="001B67DF" w:rsidP="001B67DF">
      <w:pPr>
        <w:spacing w:after="0" w:line="360" w:lineRule="auto"/>
      </w:pPr>
      <w:r w:rsidRPr="003C0B63">
        <w:rPr>
          <w:vertAlign w:val="superscript"/>
        </w:rPr>
        <w:t>2</w:t>
      </w:r>
      <w:r w:rsidRPr="003C0B63">
        <w:t xml:space="preserve"> Departamento de Química da Universidade de Évora e xxx</w:t>
      </w:r>
    </w:p>
    <w:p w14:paraId="0DD391F1" w14:textId="4BB04348" w:rsidR="001B67DF" w:rsidRPr="003C0B63" w:rsidRDefault="001B67DF" w:rsidP="001B67DF">
      <w:pPr>
        <w:spacing w:after="0" w:line="360" w:lineRule="auto"/>
      </w:pPr>
      <w:r w:rsidRPr="003C0B63">
        <w:rPr>
          <w:vertAlign w:val="superscript"/>
        </w:rPr>
        <w:t>3</w:t>
      </w:r>
      <w:r w:rsidRPr="003C0B63">
        <w:t xml:space="preserve"> Departamento de Física da Universidade de Évora e xxx</w:t>
      </w:r>
    </w:p>
    <w:p w14:paraId="76082F13" w14:textId="43B4A9A3" w:rsidR="001B67DF" w:rsidRPr="003C0B63" w:rsidRDefault="001B67DF" w:rsidP="001B67DF">
      <w:pPr>
        <w:spacing w:after="0" w:line="360" w:lineRule="auto"/>
      </w:pPr>
      <w:r w:rsidRPr="003C0B63">
        <w:rPr>
          <w:vertAlign w:val="superscript"/>
        </w:rPr>
        <w:t>4</w:t>
      </w:r>
      <w:r w:rsidRPr="003C0B63">
        <w:t xml:space="preserve"> Departamento de Física da Universidade de Évora e xxx</w:t>
      </w:r>
    </w:p>
    <w:p w14:paraId="0DA21982" w14:textId="77777777" w:rsidR="005F1E9B" w:rsidRPr="00BA7137" w:rsidRDefault="00431555" w:rsidP="001B67DF">
      <w:pPr>
        <w:spacing w:after="0" w:line="360" w:lineRule="auto"/>
        <w:rPr>
          <w:color w:val="BFBFBF" w:themeColor="background1" w:themeShade="BF"/>
        </w:rPr>
      </w:pPr>
      <w:r w:rsidRPr="00BA7137">
        <w:rPr>
          <w:color w:val="BFBFBF" w:themeColor="background1" w:themeShade="BF"/>
        </w:rPr>
        <w:t xml:space="preserve">Espaço, </w:t>
      </w:r>
      <w:proofErr w:type="spellStart"/>
      <w:r w:rsidRPr="00BA7137">
        <w:rPr>
          <w:color w:val="BFBFBF" w:themeColor="background1" w:themeShade="BF"/>
        </w:rPr>
        <w:t>Calibri</w:t>
      </w:r>
      <w:proofErr w:type="spellEnd"/>
      <w:r w:rsidRPr="00BA7137">
        <w:rPr>
          <w:color w:val="BFBFBF" w:themeColor="background1" w:themeShade="BF"/>
        </w:rPr>
        <w:t xml:space="preserve"> (Corpo) 11</w:t>
      </w:r>
    </w:p>
    <w:p w14:paraId="4289F788" w14:textId="505BE098" w:rsidR="005F1E9B" w:rsidRPr="00C2608F" w:rsidRDefault="005F1E9B" w:rsidP="001B67DF">
      <w:pPr>
        <w:spacing w:after="0" w:line="360" w:lineRule="auto"/>
        <w:rPr>
          <w:color w:val="808080" w:themeColor="background1" w:themeShade="80"/>
        </w:rPr>
      </w:pPr>
      <w:r w:rsidRPr="00C2608F">
        <w:rPr>
          <w:color w:val="808080" w:themeColor="background1" w:themeShade="80"/>
        </w:rPr>
        <w:t>Texto</w:t>
      </w:r>
      <w:r w:rsidR="00BA7137" w:rsidRPr="00C2608F">
        <w:rPr>
          <w:color w:val="808080" w:themeColor="background1" w:themeShade="80"/>
        </w:rPr>
        <w:t xml:space="preserve"> </w:t>
      </w:r>
      <w:proofErr w:type="spellStart"/>
      <w:r w:rsidRPr="00C2608F">
        <w:rPr>
          <w:color w:val="808080" w:themeColor="background1" w:themeShade="80"/>
        </w:rPr>
        <w:t>Calibri</w:t>
      </w:r>
      <w:proofErr w:type="spellEnd"/>
      <w:r w:rsidRPr="00C2608F">
        <w:rPr>
          <w:color w:val="808080" w:themeColor="background1" w:themeShade="80"/>
        </w:rPr>
        <w:t xml:space="preserve"> (Corpo) 11, justificado,</w:t>
      </w:r>
      <w:r w:rsidR="00D90284">
        <w:rPr>
          <w:color w:val="808080" w:themeColor="background1" w:themeShade="80"/>
        </w:rPr>
        <w:t xml:space="preserve"> exemplo:</w:t>
      </w:r>
    </w:p>
    <w:p w14:paraId="41E9EF5A" w14:textId="5E6471AA" w:rsidR="005F1E9B" w:rsidRDefault="003C0B63" w:rsidP="001B67DF">
      <w:pPr>
        <w:spacing w:after="0" w:line="360" w:lineRule="auto"/>
      </w:pPr>
      <w:r>
        <w:t>A Química Verde ….</w:t>
      </w:r>
    </w:p>
    <w:p w14:paraId="46902C75" w14:textId="77777777" w:rsidR="005F1E9B" w:rsidRDefault="005F1E9B" w:rsidP="001B67DF">
      <w:pPr>
        <w:spacing w:after="0" w:line="360" w:lineRule="auto"/>
      </w:pPr>
    </w:p>
    <w:p w14:paraId="24065966" w14:textId="77777777" w:rsidR="005F1E9B" w:rsidRDefault="005F1E9B" w:rsidP="001B67DF">
      <w:pPr>
        <w:spacing w:after="0" w:line="360" w:lineRule="auto"/>
      </w:pPr>
    </w:p>
    <w:p w14:paraId="22A0702E" w14:textId="77777777" w:rsidR="005F1E9B" w:rsidRDefault="005F1E9B" w:rsidP="001B67DF">
      <w:pPr>
        <w:spacing w:after="0" w:line="360" w:lineRule="auto"/>
      </w:pPr>
    </w:p>
    <w:p w14:paraId="7FFC4B2E" w14:textId="77777777" w:rsidR="005F1E9B" w:rsidRDefault="005F1E9B" w:rsidP="001B67DF">
      <w:pPr>
        <w:spacing w:after="0" w:line="360" w:lineRule="auto"/>
      </w:pPr>
    </w:p>
    <w:p w14:paraId="32026C64" w14:textId="24CECABA" w:rsidR="005F1E9B" w:rsidRDefault="005F1E9B" w:rsidP="001B67DF">
      <w:pPr>
        <w:spacing w:after="0" w:line="360" w:lineRule="auto"/>
      </w:pPr>
    </w:p>
    <w:p w14:paraId="2C441172" w14:textId="4A5E0E04" w:rsidR="00D90284" w:rsidRDefault="00D90284" w:rsidP="001B67DF">
      <w:pPr>
        <w:spacing w:after="0" w:line="360" w:lineRule="auto"/>
      </w:pPr>
    </w:p>
    <w:p w14:paraId="154C93DC" w14:textId="35D121AF" w:rsidR="00D90284" w:rsidRDefault="00D90284" w:rsidP="001B67DF">
      <w:pPr>
        <w:spacing w:after="0" w:line="360" w:lineRule="auto"/>
      </w:pPr>
    </w:p>
    <w:p w14:paraId="33060A58" w14:textId="77777777" w:rsidR="00D90284" w:rsidRDefault="00D90284" w:rsidP="001B67DF">
      <w:pPr>
        <w:spacing w:after="0" w:line="360" w:lineRule="auto"/>
      </w:pPr>
    </w:p>
    <w:p w14:paraId="2205086E" w14:textId="77777777" w:rsidR="005F1E9B" w:rsidRDefault="005F1E9B" w:rsidP="001B67DF">
      <w:pPr>
        <w:spacing w:after="0" w:line="360" w:lineRule="auto"/>
      </w:pPr>
    </w:p>
    <w:p w14:paraId="15B160FB" w14:textId="77777777" w:rsidR="005F1E9B" w:rsidRDefault="005F1E9B" w:rsidP="001B67DF">
      <w:pPr>
        <w:spacing w:after="0" w:line="360" w:lineRule="auto"/>
      </w:pPr>
    </w:p>
    <w:p w14:paraId="13A75B1C" w14:textId="4FBBA28C" w:rsidR="00BA7137" w:rsidRPr="00BA7137" w:rsidRDefault="00BA7137" w:rsidP="00BA7137">
      <w:pPr>
        <w:spacing w:after="0" w:line="360" w:lineRule="auto"/>
        <w:rPr>
          <w:color w:val="BFBFBF" w:themeColor="background1" w:themeShade="BF"/>
        </w:rPr>
      </w:pPr>
      <w:r w:rsidRPr="00BA7137">
        <w:rPr>
          <w:color w:val="BFBFBF" w:themeColor="background1" w:themeShade="BF"/>
        </w:rPr>
        <w:t xml:space="preserve">Espaço, </w:t>
      </w:r>
      <w:proofErr w:type="spellStart"/>
      <w:r w:rsidRPr="00BA7137">
        <w:rPr>
          <w:color w:val="BFBFBF" w:themeColor="background1" w:themeShade="BF"/>
        </w:rPr>
        <w:t>Calibri</w:t>
      </w:r>
      <w:proofErr w:type="spellEnd"/>
      <w:r w:rsidRPr="00BA7137">
        <w:rPr>
          <w:color w:val="BFBFBF" w:themeColor="background1" w:themeShade="BF"/>
        </w:rPr>
        <w:t xml:space="preserve"> (Corpo) 1</w:t>
      </w:r>
      <w:r w:rsidR="003C0B63">
        <w:rPr>
          <w:color w:val="BFBFBF" w:themeColor="background1" w:themeShade="BF"/>
        </w:rPr>
        <w:t>1</w:t>
      </w:r>
    </w:p>
    <w:p w14:paraId="0F801FEF" w14:textId="5BFE5C33" w:rsidR="005F1E9B" w:rsidRPr="00C2608F" w:rsidRDefault="005F1E9B" w:rsidP="001B67DF">
      <w:pPr>
        <w:spacing w:after="0" w:line="360" w:lineRule="auto"/>
        <w:rPr>
          <w:color w:val="808080" w:themeColor="background1" w:themeShade="80"/>
          <w:sz w:val="20"/>
          <w:szCs w:val="20"/>
        </w:rPr>
      </w:pPr>
      <w:r w:rsidRPr="00C2608F">
        <w:rPr>
          <w:sz w:val="20"/>
          <w:szCs w:val="20"/>
        </w:rPr>
        <w:t>Referências</w:t>
      </w:r>
      <w:r w:rsidRPr="00C2608F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2608F">
        <w:rPr>
          <w:color w:val="808080" w:themeColor="background1" w:themeShade="80"/>
          <w:sz w:val="20"/>
          <w:szCs w:val="20"/>
        </w:rPr>
        <w:t>Calibri</w:t>
      </w:r>
      <w:proofErr w:type="spellEnd"/>
      <w:r w:rsidRPr="00C2608F">
        <w:rPr>
          <w:color w:val="808080" w:themeColor="background1" w:themeShade="80"/>
          <w:sz w:val="20"/>
          <w:szCs w:val="20"/>
        </w:rPr>
        <w:t xml:space="preserve"> (Corpo) 10</w:t>
      </w:r>
      <w:r w:rsidR="00D90284">
        <w:rPr>
          <w:color w:val="808080" w:themeColor="background1" w:themeShade="80"/>
          <w:sz w:val="20"/>
          <w:szCs w:val="20"/>
        </w:rPr>
        <w:t>, exemplo</w:t>
      </w:r>
    </w:p>
    <w:p w14:paraId="445C439C" w14:textId="6E0159C6" w:rsidR="00D90284" w:rsidRPr="00D90284" w:rsidRDefault="005F1E9B" w:rsidP="00D9028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90284">
        <w:rPr>
          <w:sz w:val="20"/>
          <w:szCs w:val="20"/>
        </w:rPr>
        <w:t>[1</w:t>
      </w:r>
      <w:r w:rsidR="00D90284">
        <w:rPr>
          <w:sz w:val="20"/>
          <w:szCs w:val="20"/>
        </w:rPr>
        <w:t>]</w:t>
      </w:r>
      <w:r w:rsidR="00D90284" w:rsidRPr="00D90284">
        <w:rPr>
          <w:rFonts w:cstheme="minorHAnsi"/>
          <w:sz w:val="20"/>
          <w:szCs w:val="20"/>
        </w:rPr>
        <w:t xml:space="preserve">] A. Santos Silva, </w:t>
      </w:r>
      <w:r w:rsidR="00D90284" w:rsidRPr="00D90284">
        <w:rPr>
          <w:rFonts w:cstheme="minorHAnsi"/>
          <w:i/>
          <w:sz w:val="20"/>
          <w:szCs w:val="20"/>
        </w:rPr>
        <w:t>A Química e a Caracterização de Argamassas Antigas</w:t>
      </w:r>
      <w:r w:rsidR="00D90284" w:rsidRPr="00D90284">
        <w:rPr>
          <w:rFonts w:cstheme="minorHAnsi"/>
          <w:sz w:val="20"/>
          <w:szCs w:val="20"/>
        </w:rPr>
        <w:t xml:space="preserve"> Química, Boletim da Sociedade Portuguesa de Química 137 (2015) 37-41.</w:t>
      </w:r>
    </w:p>
    <w:p w14:paraId="140B4A58" w14:textId="66CF6144" w:rsidR="00D90284" w:rsidRPr="00D90284" w:rsidRDefault="00D90284" w:rsidP="00C2608F">
      <w:pPr>
        <w:spacing w:after="0" w:line="360" w:lineRule="auto"/>
        <w:rPr>
          <w:rFonts w:cstheme="minorHAnsi"/>
          <w:color w:val="000000" w:themeColor="text1"/>
          <w:sz w:val="20"/>
          <w:szCs w:val="20"/>
          <w:u w:val="single"/>
        </w:rPr>
      </w:pPr>
      <w:r w:rsidRPr="00D90284">
        <w:rPr>
          <w:rFonts w:cstheme="minorHAnsi"/>
          <w:color w:val="000000" w:themeColor="text1"/>
          <w:sz w:val="20"/>
          <w:szCs w:val="20"/>
        </w:rPr>
        <w:t>[2] Jornal Público</w:t>
      </w:r>
      <w:r>
        <w:rPr>
          <w:rFonts w:cstheme="minorHAnsi"/>
          <w:color w:val="000000" w:themeColor="text1"/>
          <w:sz w:val="20"/>
          <w:szCs w:val="20"/>
        </w:rPr>
        <w:t>,</w:t>
      </w:r>
      <w:r w:rsidRPr="00D90284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5" w:history="1">
        <w:r w:rsidRPr="00D90284">
          <w:rPr>
            <w:rStyle w:val="Hiperligao"/>
            <w:rFonts w:cstheme="minorHAnsi"/>
            <w:color w:val="000000" w:themeColor="text1"/>
            <w:sz w:val="20"/>
            <w:szCs w:val="20"/>
          </w:rPr>
          <w:t>https://www.publico.pt/2017/06/05/sociedade/noticia/bebidas-energeticas-jovens-portugueses-bebem-muito-apesar-dos-potenciais-efeitos-adversos-1774604</w:t>
        </w:r>
      </w:hyperlink>
      <w:r w:rsidRPr="00D90284">
        <w:rPr>
          <w:rFonts w:cstheme="minorHAnsi"/>
          <w:color w:val="000000" w:themeColor="text1"/>
          <w:sz w:val="20"/>
          <w:szCs w:val="20"/>
        </w:rPr>
        <w:t>, acedido a 7/12/2018</w:t>
      </w:r>
    </w:p>
    <w:p w14:paraId="5BA389A2" w14:textId="5FB0932F" w:rsidR="00C2608F" w:rsidRDefault="00C2608F" w:rsidP="00C2608F">
      <w:pPr>
        <w:spacing w:after="0" w:line="360" w:lineRule="auto"/>
        <w:rPr>
          <w:color w:val="BFBFBF" w:themeColor="background1" w:themeShade="BF"/>
          <w:sz w:val="20"/>
          <w:szCs w:val="20"/>
        </w:rPr>
      </w:pPr>
      <w:r w:rsidRPr="003C0B63">
        <w:rPr>
          <w:color w:val="BFBFBF" w:themeColor="background1" w:themeShade="BF"/>
          <w:sz w:val="20"/>
          <w:szCs w:val="20"/>
        </w:rPr>
        <w:t xml:space="preserve">Espaço, </w:t>
      </w:r>
      <w:proofErr w:type="spellStart"/>
      <w:r w:rsidRPr="003C0B63">
        <w:rPr>
          <w:color w:val="BFBFBF" w:themeColor="background1" w:themeShade="BF"/>
          <w:sz w:val="20"/>
          <w:szCs w:val="20"/>
        </w:rPr>
        <w:t>Calibri</w:t>
      </w:r>
      <w:proofErr w:type="spellEnd"/>
      <w:r w:rsidRPr="003C0B63">
        <w:rPr>
          <w:color w:val="BFBFBF" w:themeColor="background1" w:themeShade="BF"/>
          <w:sz w:val="20"/>
          <w:szCs w:val="20"/>
        </w:rPr>
        <w:t xml:space="preserve"> (Corpo) 10</w:t>
      </w:r>
    </w:p>
    <w:p w14:paraId="12DCE5DF" w14:textId="2D913D08" w:rsidR="005F1E9B" w:rsidRPr="00C2608F" w:rsidRDefault="005F1E9B" w:rsidP="001B67DF">
      <w:pPr>
        <w:spacing w:after="0" w:line="360" w:lineRule="auto"/>
        <w:rPr>
          <w:color w:val="A6A6A6" w:themeColor="background1" w:themeShade="A6"/>
          <w:sz w:val="20"/>
          <w:szCs w:val="20"/>
        </w:rPr>
      </w:pPr>
      <w:r w:rsidRPr="005F1E9B">
        <w:rPr>
          <w:sz w:val="20"/>
          <w:szCs w:val="20"/>
        </w:rPr>
        <w:t>Agradecimentos</w:t>
      </w:r>
      <w:r>
        <w:rPr>
          <w:sz w:val="20"/>
          <w:szCs w:val="20"/>
        </w:rPr>
        <w:t xml:space="preserve"> </w:t>
      </w:r>
      <w:proofErr w:type="spellStart"/>
      <w:r w:rsidRPr="00C2608F">
        <w:rPr>
          <w:color w:val="A6A6A6" w:themeColor="background1" w:themeShade="A6"/>
          <w:sz w:val="20"/>
          <w:szCs w:val="20"/>
        </w:rPr>
        <w:t>Calibri</w:t>
      </w:r>
      <w:proofErr w:type="spellEnd"/>
      <w:r w:rsidRPr="00C2608F">
        <w:rPr>
          <w:color w:val="A6A6A6" w:themeColor="background1" w:themeShade="A6"/>
          <w:sz w:val="20"/>
          <w:szCs w:val="20"/>
        </w:rPr>
        <w:t xml:space="preserve"> (Corpo) 10</w:t>
      </w:r>
    </w:p>
    <w:sectPr w:rsidR="005F1E9B" w:rsidRPr="00C26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9B"/>
    <w:rsid w:val="00010BA8"/>
    <w:rsid w:val="001B67DF"/>
    <w:rsid w:val="00366AD3"/>
    <w:rsid w:val="003C0B63"/>
    <w:rsid w:val="00431555"/>
    <w:rsid w:val="0043458D"/>
    <w:rsid w:val="00591096"/>
    <w:rsid w:val="005F1E9B"/>
    <w:rsid w:val="0070056F"/>
    <w:rsid w:val="00AD5C7F"/>
    <w:rsid w:val="00B643DC"/>
    <w:rsid w:val="00BA7137"/>
    <w:rsid w:val="00C2608F"/>
    <w:rsid w:val="00CE0C9F"/>
    <w:rsid w:val="00D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0BC6"/>
  <w15:chartTrackingRefBased/>
  <w15:docId w15:val="{53376199-6C95-4006-899E-C4B2FB19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F1E9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F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ublico.pt/2017/06/05/sociedade/noticia/bebidas-energeticas-jovens-portugueses-bebem-muito-apesar-dos-potenciais-efeitos-adversos-1774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ECE9-6C61-4A44-A6FB-762D538E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Galacho</dc:creator>
  <cp:keywords/>
  <dc:description/>
  <cp:lastModifiedBy>Luís Gaspar</cp:lastModifiedBy>
  <cp:revision>2</cp:revision>
  <dcterms:created xsi:type="dcterms:W3CDTF">2019-04-16T13:19:00Z</dcterms:created>
  <dcterms:modified xsi:type="dcterms:W3CDTF">2019-04-16T13:19:00Z</dcterms:modified>
</cp:coreProperties>
</file>